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A5A1A" w14:textId="77777777" w:rsidR="00D2070C" w:rsidRDefault="00D2070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0FB8B4BC" w:rsidR="00B17B8D" w:rsidRPr="00764826" w:rsidRDefault="00DA17D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>7</w:t>
      </w:r>
      <w:r w:rsidRPr="00764826">
        <w:rPr>
          <w:b/>
          <w:bCs/>
          <w:sz w:val="24"/>
          <w:szCs w:val="24"/>
          <w:vertAlign w:val="superscript"/>
        </w:rPr>
        <w:t>ο</w:t>
      </w:r>
      <w:r w:rsidRPr="00764826">
        <w:rPr>
          <w:b/>
          <w:bCs/>
          <w:sz w:val="24"/>
          <w:szCs w:val="24"/>
        </w:rPr>
        <w:t xml:space="preserve"> </w:t>
      </w:r>
      <w:r w:rsidR="005D07C4" w:rsidRPr="00764826">
        <w:rPr>
          <w:b/>
          <w:bCs/>
          <w:sz w:val="24"/>
          <w:szCs w:val="24"/>
        </w:rPr>
        <w:t>Φύλλο Εργασίας</w:t>
      </w:r>
      <w:r w:rsidRPr="00764826">
        <w:rPr>
          <w:b/>
          <w:bCs/>
          <w:sz w:val="24"/>
          <w:szCs w:val="24"/>
        </w:rPr>
        <w:t xml:space="preserve"> 2ου</w:t>
      </w:r>
      <w:r w:rsidR="0089313C" w:rsidRPr="00764826">
        <w:rPr>
          <w:b/>
          <w:bCs/>
          <w:sz w:val="24"/>
          <w:szCs w:val="24"/>
        </w:rPr>
        <w:t xml:space="preserve"> Εργαστηρίου</w:t>
      </w:r>
    </w:p>
    <w:p w14:paraId="6E91E90C" w14:textId="77777777" w:rsidR="00DA17DC" w:rsidRPr="00764826" w:rsidRDefault="00DA17D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DC10470" w14:textId="77777777" w:rsidR="00DA17DC" w:rsidRPr="00764826" w:rsidRDefault="00DA17DC" w:rsidP="00DA17DC">
      <w:pPr>
        <w:spacing w:line="276" w:lineRule="auto"/>
        <w:jc w:val="center"/>
        <w:rPr>
          <w:b/>
          <w:bCs/>
          <w:sz w:val="24"/>
          <w:szCs w:val="24"/>
        </w:rPr>
      </w:pPr>
    </w:p>
    <w:p w14:paraId="30D417D7" w14:textId="77777777" w:rsidR="00DA17DC" w:rsidRPr="00764826" w:rsidRDefault="00DA17DC" w:rsidP="00DA17DC">
      <w:pPr>
        <w:spacing w:line="276" w:lineRule="auto"/>
        <w:jc w:val="center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>Το μονοπάτι της γνώσης</w:t>
      </w:r>
    </w:p>
    <w:p w14:paraId="53A3587D" w14:textId="77777777" w:rsidR="00DA17DC" w:rsidRPr="00764826" w:rsidRDefault="00DA17DC" w:rsidP="00DA17DC">
      <w:pPr>
        <w:spacing w:line="276" w:lineRule="auto"/>
        <w:jc w:val="center"/>
        <w:rPr>
          <w:b/>
          <w:bCs/>
          <w:sz w:val="24"/>
          <w:szCs w:val="24"/>
        </w:rPr>
      </w:pPr>
    </w:p>
    <w:p w14:paraId="3C8694E4" w14:textId="77777777" w:rsidR="00DA17DC" w:rsidRPr="00764826" w:rsidRDefault="00DA17DC" w:rsidP="00DA17DC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Ind w:w="1030" w:type="dxa"/>
        <w:tblLook w:val="04A0" w:firstRow="1" w:lastRow="0" w:firstColumn="1" w:lastColumn="0" w:noHBand="0" w:noVBand="1"/>
      </w:tblPr>
      <w:tblGrid>
        <w:gridCol w:w="2798"/>
        <w:gridCol w:w="2799"/>
        <w:gridCol w:w="2799"/>
      </w:tblGrid>
      <w:tr w:rsidR="00DA17DC" w:rsidRPr="00764826" w14:paraId="19182F97" w14:textId="77777777" w:rsidTr="00337254">
        <w:tc>
          <w:tcPr>
            <w:tcW w:w="2798" w:type="dxa"/>
          </w:tcPr>
          <w:p w14:paraId="120AD4BC" w14:textId="6A86FEB1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 xml:space="preserve">Διαβάζω το άρθρο (Α)   για τις ανάγκες </w:t>
            </w:r>
            <w:r w:rsidR="00BA5301" w:rsidRPr="00764826">
              <w:rPr>
                <w:b/>
                <w:bCs/>
                <w:sz w:val="24"/>
                <w:szCs w:val="24"/>
              </w:rPr>
              <w:t>ενός/μιας</w:t>
            </w:r>
            <w:r w:rsidRPr="00764826">
              <w:rPr>
                <w:b/>
                <w:bCs/>
                <w:sz w:val="24"/>
                <w:szCs w:val="24"/>
              </w:rPr>
              <w:t xml:space="preserve"> εφήβου</w:t>
            </w:r>
            <w:r w:rsidR="00BA5301" w:rsidRPr="00764826">
              <w:rPr>
                <w:b/>
                <w:bCs/>
                <w:sz w:val="24"/>
                <w:szCs w:val="24"/>
              </w:rPr>
              <w:t>/ης</w:t>
            </w:r>
            <w:r w:rsidRPr="00764826">
              <w:rPr>
                <w:b/>
                <w:bCs/>
                <w:sz w:val="24"/>
                <w:szCs w:val="24"/>
              </w:rPr>
              <w:t xml:space="preserve"> για ενυδάτωση ⃝</w:t>
            </w:r>
          </w:p>
        </w:tc>
        <w:tc>
          <w:tcPr>
            <w:tcW w:w="2799" w:type="dxa"/>
          </w:tcPr>
          <w:p w14:paraId="448FE4F9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Δημιουργώ ένα ιστόγραμμα με τα βασικά στοιχεία της πηγής μου  ⃝</w:t>
            </w:r>
          </w:p>
        </w:tc>
        <w:tc>
          <w:tcPr>
            <w:tcW w:w="2799" w:type="dxa"/>
          </w:tcPr>
          <w:p w14:paraId="5F4FF288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Προετοιμάζω την παρουσίαση της δημιουργίας μου με κείμενο ⃝</w:t>
            </w:r>
          </w:p>
        </w:tc>
      </w:tr>
      <w:tr w:rsidR="00DA17DC" w:rsidRPr="00764826" w14:paraId="161B290E" w14:textId="77777777" w:rsidTr="00337254">
        <w:tc>
          <w:tcPr>
            <w:tcW w:w="2798" w:type="dxa"/>
          </w:tcPr>
          <w:p w14:paraId="4FE661B6" w14:textId="25002CC1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 xml:space="preserve">Ακούω το </w:t>
            </w:r>
            <w:r w:rsidRPr="00764826">
              <w:rPr>
                <w:b/>
                <w:bCs/>
                <w:sz w:val="24"/>
                <w:szCs w:val="24"/>
                <w:lang w:val="en-US"/>
              </w:rPr>
              <w:t>podcast</w:t>
            </w:r>
            <w:r w:rsidRPr="00764826">
              <w:rPr>
                <w:b/>
                <w:bCs/>
                <w:sz w:val="24"/>
                <w:szCs w:val="24"/>
              </w:rPr>
              <w:t xml:space="preserve"> (Β) για την κατανάλωση ενεργειακών ποτών από </w:t>
            </w:r>
            <w:r w:rsidR="00BA5301" w:rsidRPr="00764826">
              <w:rPr>
                <w:b/>
                <w:bCs/>
                <w:sz w:val="24"/>
                <w:szCs w:val="24"/>
              </w:rPr>
              <w:t>έ</w:t>
            </w:r>
            <w:r w:rsidRPr="00764826">
              <w:rPr>
                <w:b/>
                <w:bCs/>
                <w:sz w:val="24"/>
                <w:szCs w:val="24"/>
              </w:rPr>
              <w:t>φ</w:t>
            </w:r>
            <w:r w:rsidR="00BA5301" w:rsidRPr="00764826">
              <w:rPr>
                <w:b/>
                <w:bCs/>
                <w:sz w:val="24"/>
                <w:szCs w:val="24"/>
              </w:rPr>
              <w:t>η</w:t>
            </w:r>
            <w:r w:rsidRPr="00764826">
              <w:rPr>
                <w:b/>
                <w:bCs/>
                <w:sz w:val="24"/>
                <w:szCs w:val="24"/>
              </w:rPr>
              <w:t>βους</w:t>
            </w:r>
            <w:r w:rsidR="00BA5301" w:rsidRPr="00764826">
              <w:rPr>
                <w:b/>
                <w:bCs/>
                <w:sz w:val="24"/>
                <w:szCs w:val="24"/>
              </w:rPr>
              <w:t>/ες</w:t>
            </w:r>
            <w:r w:rsidRPr="00764826">
              <w:rPr>
                <w:b/>
                <w:bCs/>
                <w:sz w:val="24"/>
                <w:szCs w:val="24"/>
              </w:rPr>
              <w:t xml:space="preserve"> ⃝</w:t>
            </w:r>
          </w:p>
        </w:tc>
        <w:tc>
          <w:tcPr>
            <w:tcW w:w="2799" w:type="dxa"/>
          </w:tcPr>
          <w:p w14:paraId="543F6340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Δημιουργώ ένα σκίτσο μεταφέροντας το μήνυμα της πηγής μου ⃝</w:t>
            </w:r>
          </w:p>
        </w:tc>
        <w:tc>
          <w:tcPr>
            <w:tcW w:w="2799" w:type="dxa"/>
          </w:tcPr>
          <w:p w14:paraId="1ECF69D1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Προετοιμάζω την παρουσίαση της δημιουργίας μου με παντομίμα ⃝</w:t>
            </w:r>
          </w:p>
        </w:tc>
      </w:tr>
      <w:tr w:rsidR="00DA17DC" w:rsidRPr="00764826" w14:paraId="4BA23925" w14:textId="77777777" w:rsidTr="00337254">
        <w:tc>
          <w:tcPr>
            <w:tcW w:w="2798" w:type="dxa"/>
          </w:tcPr>
          <w:p w14:paraId="2B02C56B" w14:textId="2B35421A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 xml:space="preserve">Παρατηρώ τα ποσοστά της έρευνας (Γ) σε Αμερικανούς </w:t>
            </w:r>
            <w:r w:rsidR="00BA5301" w:rsidRPr="00764826">
              <w:rPr>
                <w:b/>
                <w:bCs/>
                <w:sz w:val="24"/>
                <w:szCs w:val="24"/>
              </w:rPr>
              <w:t>έ</w:t>
            </w:r>
            <w:r w:rsidRPr="00764826">
              <w:rPr>
                <w:b/>
                <w:bCs/>
                <w:sz w:val="24"/>
                <w:szCs w:val="24"/>
              </w:rPr>
              <w:t>φ</w:t>
            </w:r>
            <w:r w:rsidR="00BA5301" w:rsidRPr="00764826">
              <w:rPr>
                <w:b/>
                <w:bCs/>
                <w:sz w:val="24"/>
                <w:szCs w:val="24"/>
              </w:rPr>
              <w:t>η</w:t>
            </w:r>
            <w:r w:rsidRPr="00764826">
              <w:rPr>
                <w:b/>
                <w:bCs/>
                <w:sz w:val="24"/>
                <w:szCs w:val="24"/>
              </w:rPr>
              <w:t>βους</w:t>
            </w:r>
            <w:r w:rsidR="00BA5301" w:rsidRPr="00764826">
              <w:rPr>
                <w:b/>
                <w:bCs/>
                <w:sz w:val="24"/>
                <w:szCs w:val="24"/>
              </w:rPr>
              <w:t>/ες</w:t>
            </w:r>
            <w:r w:rsidRPr="00764826">
              <w:rPr>
                <w:b/>
                <w:bCs/>
                <w:sz w:val="24"/>
                <w:szCs w:val="24"/>
              </w:rPr>
              <w:t xml:space="preserve"> για την κατανάλωση αναψυκτικών ⃝</w:t>
            </w:r>
          </w:p>
        </w:tc>
        <w:tc>
          <w:tcPr>
            <w:tcW w:w="2799" w:type="dxa"/>
          </w:tcPr>
          <w:p w14:paraId="245C70B7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Δημιουργώ ένα σύντομο σενάριο με τα βασικά σημεία της πηγής μου ⃝</w:t>
            </w:r>
          </w:p>
        </w:tc>
        <w:tc>
          <w:tcPr>
            <w:tcW w:w="2799" w:type="dxa"/>
          </w:tcPr>
          <w:p w14:paraId="095CE3F7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Προετοιμάζω την παρουσίαση της δημιουργίας μου με θεατρικό δρώμενο ⃝</w:t>
            </w:r>
          </w:p>
        </w:tc>
      </w:tr>
      <w:tr w:rsidR="00DA17DC" w:rsidRPr="00764826" w14:paraId="412E2ED7" w14:textId="77777777" w:rsidTr="00337254">
        <w:tc>
          <w:tcPr>
            <w:tcW w:w="2798" w:type="dxa"/>
          </w:tcPr>
          <w:p w14:paraId="2977260C" w14:textId="739F5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Παρακολουθώ την παρουσίαση των μαθητών</w:t>
            </w:r>
            <w:r w:rsidR="00BA5301" w:rsidRPr="00764826">
              <w:rPr>
                <w:b/>
                <w:bCs/>
                <w:sz w:val="24"/>
                <w:szCs w:val="24"/>
              </w:rPr>
              <w:t>/τριών</w:t>
            </w:r>
            <w:r w:rsidRPr="00764826">
              <w:rPr>
                <w:b/>
                <w:bCs/>
                <w:sz w:val="24"/>
                <w:szCs w:val="24"/>
              </w:rPr>
              <w:t xml:space="preserve"> (Δ)  για τη σημασία του νερού στη ζωή μας ⃝</w:t>
            </w:r>
          </w:p>
        </w:tc>
        <w:tc>
          <w:tcPr>
            <w:tcW w:w="2799" w:type="dxa"/>
          </w:tcPr>
          <w:p w14:paraId="5AFB5986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Δημιουργώ στίχους με τα βασικά σημεία της πηγής μου ⃝</w:t>
            </w:r>
          </w:p>
        </w:tc>
        <w:tc>
          <w:tcPr>
            <w:tcW w:w="2799" w:type="dxa"/>
          </w:tcPr>
          <w:p w14:paraId="77A6483C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Προετοιμάζω την παρουσίαση της δημιουργίας μου με διαδοχικές καρτέλες ⃝</w:t>
            </w:r>
          </w:p>
        </w:tc>
      </w:tr>
      <w:tr w:rsidR="00DA17DC" w:rsidRPr="00764826" w14:paraId="39BAEA71" w14:textId="77777777" w:rsidTr="00337254">
        <w:tc>
          <w:tcPr>
            <w:tcW w:w="2798" w:type="dxa"/>
          </w:tcPr>
          <w:p w14:paraId="23C7D07D" w14:textId="3535B4DD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 xml:space="preserve">Διαβάζω το άρθρο (Ε) για την παγκόσμια έρευνα συσχέτισης παχυσαρκίας και αναψυκτικών </w:t>
            </w:r>
            <w:r w:rsidR="00BA5301" w:rsidRPr="00764826">
              <w:rPr>
                <w:b/>
                <w:bCs/>
                <w:sz w:val="24"/>
                <w:szCs w:val="24"/>
              </w:rPr>
              <w:t>στους/στις</w:t>
            </w:r>
            <w:r w:rsidRPr="00764826">
              <w:rPr>
                <w:b/>
                <w:bCs/>
                <w:sz w:val="24"/>
                <w:szCs w:val="24"/>
              </w:rPr>
              <w:t xml:space="preserve"> εφήβους ⃝</w:t>
            </w:r>
          </w:p>
        </w:tc>
        <w:tc>
          <w:tcPr>
            <w:tcW w:w="2799" w:type="dxa"/>
          </w:tcPr>
          <w:p w14:paraId="439611D8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Δημιουργώ ένα σταυρόλεξο με τα βασικά σημεία της πηγής μου ⃝</w:t>
            </w:r>
          </w:p>
        </w:tc>
        <w:tc>
          <w:tcPr>
            <w:tcW w:w="2799" w:type="dxa"/>
          </w:tcPr>
          <w:p w14:paraId="6F375B6A" w14:textId="2C2E2474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Προετοιμάζω την παρουσίαση της δημιουργίας μου</w:t>
            </w:r>
            <w:r w:rsidR="00BA5301" w:rsidRPr="00764826">
              <w:rPr>
                <w:b/>
                <w:bCs/>
                <w:sz w:val="24"/>
                <w:szCs w:val="24"/>
              </w:rPr>
              <w:t>,</w:t>
            </w:r>
            <w:r w:rsidRPr="00764826">
              <w:rPr>
                <w:b/>
                <w:bCs/>
                <w:sz w:val="24"/>
                <w:szCs w:val="24"/>
              </w:rPr>
              <w:t xml:space="preserve"> μοιράζοντας ανάλογα ερωτήματα στο κοινό μου ⃝</w:t>
            </w:r>
          </w:p>
        </w:tc>
      </w:tr>
      <w:tr w:rsidR="00DA17DC" w:rsidRPr="00764826" w14:paraId="1E9AE3E6" w14:textId="77777777" w:rsidTr="00337254">
        <w:tc>
          <w:tcPr>
            <w:tcW w:w="2798" w:type="dxa"/>
          </w:tcPr>
          <w:p w14:paraId="52C0D17C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rStyle w:val="a9"/>
                <w:rFonts w:asciiTheme="minorHAnsi" w:hAnsiTheme="minorHAnsi" w:cstheme="minorHAnsi"/>
                <w:b/>
                <w:bCs/>
                <w:sz w:val="24"/>
                <w:szCs w:val="24"/>
              </w:rPr>
              <w:t>Διαβάζω το άρθρο</w:t>
            </w:r>
            <w:r w:rsidRPr="00764826">
              <w:rPr>
                <w:rStyle w:val="a9"/>
                <w:b/>
                <w:bCs/>
                <w:sz w:val="24"/>
                <w:szCs w:val="24"/>
              </w:rPr>
              <w:t xml:space="preserve"> (ΣΤ)</w:t>
            </w:r>
            <w:r w:rsidRPr="00764826">
              <w:rPr>
                <w:rStyle w:val="a9"/>
              </w:rPr>
              <w:t xml:space="preserve"> </w:t>
            </w:r>
            <w:r w:rsidRPr="00764826">
              <w:rPr>
                <w:rStyle w:val="a9"/>
                <w:b/>
                <w:bCs/>
                <w:sz w:val="24"/>
                <w:szCs w:val="24"/>
              </w:rPr>
              <w:t>για τη συσχέτιση διαταραχών συμπεριφοράς με τη κατανάλωση ενεργειακών ποτών ⃝</w:t>
            </w:r>
          </w:p>
        </w:tc>
        <w:tc>
          <w:tcPr>
            <w:tcW w:w="2799" w:type="dxa"/>
          </w:tcPr>
          <w:p w14:paraId="4A31531E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Δημιουργώ ένα εικαστικό έργο με τα βασικά σημεία της πηγής μου ⃝</w:t>
            </w:r>
          </w:p>
        </w:tc>
        <w:tc>
          <w:tcPr>
            <w:tcW w:w="2799" w:type="dxa"/>
          </w:tcPr>
          <w:p w14:paraId="614E9444" w14:textId="77777777" w:rsidR="00DA17DC" w:rsidRPr="00764826" w:rsidRDefault="00DA17DC" w:rsidP="00873FC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64826">
              <w:rPr>
                <w:b/>
                <w:bCs/>
                <w:sz w:val="24"/>
                <w:szCs w:val="24"/>
              </w:rPr>
              <w:t>Προετοιμάζω την παρουσίαση της δημιουργίας μου επιλέγοντας την κατάλληλη μουσική που θα την συνοδεύσει ⃝</w:t>
            </w:r>
          </w:p>
        </w:tc>
      </w:tr>
    </w:tbl>
    <w:p w14:paraId="3725B750" w14:textId="77777777" w:rsidR="00DA17DC" w:rsidRPr="00764826" w:rsidRDefault="00DA17DC" w:rsidP="00DA17DC">
      <w:pPr>
        <w:spacing w:line="276" w:lineRule="auto"/>
        <w:rPr>
          <w:b/>
          <w:bCs/>
          <w:sz w:val="24"/>
          <w:szCs w:val="24"/>
        </w:rPr>
      </w:pPr>
    </w:p>
    <w:p w14:paraId="3CF639DA" w14:textId="77777777" w:rsidR="00DA17DC" w:rsidRPr="00764826" w:rsidRDefault="00DA17DC" w:rsidP="00DA17DC">
      <w:pPr>
        <w:spacing w:line="276" w:lineRule="auto"/>
        <w:rPr>
          <w:b/>
          <w:bCs/>
          <w:sz w:val="24"/>
          <w:szCs w:val="24"/>
        </w:rPr>
      </w:pPr>
    </w:p>
    <w:p w14:paraId="4D16261A" w14:textId="77777777" w:rsidR="00DA17DC" w:rsidRPr="00764826" w:rsidRDefault="00DA17DC" w:rsidP="00DA17DC">
      <w:pPr>
        <w:spacing w:line="276" w:lineRule="auto"/>
        <w:rPr>
          <w:b/>
          <w:bCs/>
          <w:sz w:val="24"/>
          <w:szCs w:val="24"/>
        </w:rPr>
      </w:pPr>
    </w:p>
    <w:p w14:paraId="65C09F57" w14:textId="77777777" w:rsidR="00DA17DC" w:rsidRPr="00764826" w:rsidRDefault="00DA17DC" w:rsidP="00DA17DC">
      <w:pPr>
        <w:spacing w:line="276" w:lineRule="auto"/>
        <w:rPr>
          <w:b/>
          <w:bCs/>
          <w:sz w:val="24"/>
          <w:szCs w:val="24"/>
        </w:rPr>
      </w:pPr>
    </w:p>
    <w:p w14:paraId="29ADBC07" w14:textId="77777777" w:rsidR="00DA17DC" w:rsidRPr="00764826" w:rsidRDefault="00DA17DC" w:rsidP="00DA17DC">
      <w:pPr>
        <w:spacing w:line="276" w:lineRule="auto"/>
        <w:rPr>
          <w:b/>
          <w:bCs/>
          <w:sz w:val="24"/>
          <w:szCs w:val="24"/>
        </w:rPr>
      </w:pPr>
    </w:p>
    <w:p w14:paraId="09130FD8" w14:textId="77777777" w:rsidR="00DA17DC" w:rsidRPr="00764826" w:rsidRDefault="00DA17DC" w:rsidP="00DA17DC">
      <w:pPr>
        <w:spacing w:line="276" w:lineRule="auto"/>
        <w:rPr>
          <w:b/>
          <w:bCs/>
          <w:sz w:val="24"/>
          <w:szCs w:val="24"/>
        </w:rPr>
      </w:pPr>
    </w:p>
    <w:p w14:paraId="3B5386E5" w14:textId="77777777" w:rsidR="00DA17DC" w:rsidRPr="00764826" w:rsidRDefault="00DA17DC" w:rsidP="00333C94">
      <w:pPr>
        <w:spacing w:line="276" w:lineRule="auto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 xml:space="preserve">Α. </w:t>
      </w:r>
      <w:hyperlink r:id="rId10" w:history="1">
        <w:r w:rsidRPr="00764826">
          <w:rPr>
            <w:rStyle w:val="-"/>
            <w:b/>
            <w:bCs/>
            <w:sz w:val="24"/>
            <w:szCs w:val="24"/>
          </w:rPr>
          <w:t>https://efiveia.gr/eparkis-enidatosi-kai-o-kathorostikos-rolos-stin-igeia-ton-efivon/</w:t>
        </w:r>
      </w:hyperlink>
      <w:r w:rsidRPr="00764826">
        <w:rPr>
          <w:rStyle w:val="-"/>
          <w:b/>
          <w:bCs/>
          <w:sz w:val="24"/>
          <w:szCs w:val="24"/>
        </w:rPr>
        <w:t xml:space="preserve"> </w:t>
      </w:r>
    </w:p>
    <w:p w14:paraId="0E6AC63A" w14:textId="77777777" w:rsidR="00DA17DC" w:rsidRPr="00764826" w:rsidRDefault="00DA17DC" w:rsidP="00333C94">
      <w:pPr>
        <w:spacing w:line="276" w:lineRule="auto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>Β.</w:t>
      </w:r>
      <w:r w:rsidRPr="00764826">
        <w:t xml:space="preserve"> </w:t>
      </w:r>
      <w:r w:rsidRPr="00764826">
        <w:rPr>
          <w:b/>
          <w:bCs/>
          <w:sz w:val="24"/>
          <w:szCs w:val="24"/>
        </w:rPr>
        <w:t xml:space="preserve"> </w:t>
      </w:r>
      <w:hyperlink r:id="rId11" w:history="1">
        <w:r w:rsidRPr="00764826">
          <w:rPr>
            <w:rStyle w:val="-"/>
            <w:b/>
            <w:bCs/>
            <w:sz w:val="24"/>
            <w:szCs w:val="24"/>
          </w:rPr>
          <w:t>https://thefoodprocessors.com/podcast-item/%ce%b5%cf%80%ce%b5%ce%b9%cf%83%cf%8c%ce%b4%ce%b9%ce%bf-23-%ce%b5%ce%bd%ce%b5%cf%81%ce%b3%ce%b5%ce%b9%ce%b1%ce%ba%ce%ac-%ce%ba%ce%b1%ce%b9-%ce%b9%cf%83%ce%bf%cf%84%ce%bf%ce%bd%ce%b9%ce%ba/</w:t>
        </w:r>
      </w:hyperlink>
      <w:r w:rsidRPr="00764826">
        <w:rPr>
          <w:b/>
          <w:bCs/>
          <w:sz w:val="24"/>
          <w:szCs w:val="24"/>
        </w:rPr>
        <w:t xml:space="preserve"> </w:t>
      </w:r>
    </w:p>
    <w:p w14:paraId="31435A0A" w14:textId="77777777" w:rsidR="00DA17DC" w:rsidRPr="00764826" w:rsidRDefault="00DA17DC" w:rsidP="00333C94">
      <w:pPr>
        <w:spacing w:line="276" w:lineRule="auto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 xml:space="preserve">Γ. </w:t>
      </w:r>
      <w:hyperlink r:id="rId12" w:history="1">
        <w:r w:rsidRPr="00764826">
          <w:rPr>
            <w:rStyle w:val="-"/>
            <w:b/>
            <w:bCs/>
            <w:sz w:val="24"/>
            <w:szCs w:val="24"/>
          </w:rPr>
          <w:t>https://www.aftodioikisi.gr/ygeia/ereyna-an-pinoyn-ayta-ta-anapsyktika-ta-paidia-einai-dyo-fores-pio-pithanon-na-dokimasoyn-alkool/</w:t>
        </w:r>
      </w:hyperlink>
      <w:r w:rsidRPr="00764826">
        <w:rPr>
          <w:b/>
          <w:bCs/>
          <w:sz w:val="24"/>
          <w:szCs w:val="24"/>
        </w:rPr>
        <w:t xml:space="preserve"> </w:t>
      </w:r>
    </w:p>
    <w:p w14:paraId="7FE20998" w14:textId="217F9601" w:rsidR="00DA17DC" w:rsidRPr="00764826" w:rsidRDefault="00DA17DC" w:rsidP="00333C94">
      <w:pPr>
        <w:spacing w:line="276" w:lineRule="auto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 xml:space="preserve">Δ. </w:t>
      </w:r>
      <w:hyperlink r:id="rId13" w:history="1">
        <w:r w:rsidRPr="00764826">
          <w:rPr>
            <w:rStyle w:val="-"/>
            <w:b/>
            <w:bCs/>
            <w:sz w:val="24"/>
            <w:szCs w:val="24"/>
          </w:rPr>
          <w:t>https://blogs.sch.gr/4gymaiga/files/2015/01/T%CE%BF-%CE%BD%CE%B5%CF%81%CF%8C-%CF%83%CF%84%CE%B7-%CE%BB%CE%BF%CE%B3%CE%BF%CF%84%CE%B5%CF%87%CE%BD%CE%AF%CE%B1-%CE%A4%CE%BC%CE%AE%CE%BC%CE%B1-%CE%922.pdf</w:t>
        </w:r>
      </w:hyperlink>
      <w:r w:rsidR="00BA5301" w:rsidRPr="00764826">
        <w:rPr>
          <w:rStyle w:val="-"/>
          <w:b/>
          <w:bCs/>
          <w:sz w:val="24"/>
          <w:szCs w:val="24"/>
        </w:rPr>
        <w:t xml:space="preserve"> </w:t>
      </w:r>
    </w:p>
    <w:p w14:paraId="1D9715DD" w14:textId="6D95A658" w:rsidR="00DA17DC" w:rsidRPr="00764826" w:rsidRDefault="00DA17DC" w:rsidP="00333C94">
      <w:pPr>
        <w:spacing w:line="276" w:lineRule="auto"/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 xml:space="preserve">Ε. </w:t>
      </w:r>
      <w:hyperlink r:id="rId14" w:history="1">
        <w:r w:rsidR="00DE5398" w:rsidRPr="00764826">
          <w:rPr>
            <w:rStyle w:val="-"/>
            <w:b/>
            <w:bCs/>
            <w:sz w:val="24"/>
            <w:szCs w:val="24"/>
          </w:rPr>
          <w:t>https://www.cretalive.gr/ygeia/paidiki-pahysarkia-kai-katanalosi-anapsyktikon</w:t>
        </w:r>
      </w:hyperlink>
      <w:r w:rsidR="00DE5398" w:rsidRPr="00764826">
        <w:rPr>
          <w:b/>
          <w:bCs/>
          <w:sz w:val="24"/>
          <w:szCs w:val="24"/>
        </w:rPr>
        <w:t xml:space="preserve">  </w:t>
      </w:r>
    </w:p>
    <w:p w14:paraId="0100C2D7" w14:textId="482E8CB0" w:rsidR="00DA17DC" w:rsidRPr="00B17B8D" w:rsidRDefault="00DA17DC" w:rsidP="00333C94">
      <w:pPr>
        <w:tabs>
          <w:tab w:val="left" w:pos="1316"/>
        </w:tabs>
        <w:rPr>
          <w:b/>
          <w:bCs/>
          <w:sz w:val="24"/>
          <w:szCs w:val="24"/>
        </w:rPr>
      </w:pPr>
      <w:r w:rsidRPr="00764826">
        <w:rPr>
          <w:b/>
          <w:bCs/>
          <w:sz w:val="24"/>
          <w:szCs w:val="24"/>
        </w:rPr>
        <w:t xml:space="preserve">ΣΤ. </w:t>
      </w:r>
      <w:hyperlink r:id="rId15" w:history="1">
        <w:r w:rsidRPr="00764826">
          <w:rPr>
            <w:rStyle w:val="-"/>
            <w:b/>
            <w:bCs/>
            <w:sz w:val="24"/>
            <w:szCs w:val="24"/>
          </w:rPr>
          <w:t>https://www.healthstat.gr/ev-zin/26298/giati-den-einai-kali-idea-ta-paidia-na-min-pinoun-energeiaka-pota-ta-paidia-sas</w:t>
        </w:r>
      </w:hyperlink>
    </w:p>
    <w:sectPr w:rsidR="00DA17DC" w:rsidRPr="00B17B8D" w:rsidSect="00865E82">
      <w:headerReference w:type="default" r:id="rId16"/>
      <w:footerReference w:type="defaul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040D8" w14:textId="77777777" w:rsidR="007B6A0E" w:rsidRDefault="007B6A0E">
      <w:r>
        <w:separator/>
      </w:r>
    </w:p>
  </w:endnote>
  <w:endnote w:type="continuationSeparator" w:id="0">
    <w:p w14:paraId="3A147C8C" w14:textId="77777777" w:rsidR="007B6A0E" w:rsidRDefault="007B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00C58" w14:textId="77777777" w:rsidR="007B6A0E" w:rsidRDefault="007B6A0E">
      <w:r>
        <w:separator/>
      </w:r>
    </w:p>
  </w:footnote>
  <w:footnote w:type="continuationSeparator" w:id="0">
    <w:p w14:paraId="776F67BD" w14:textId="77777777" w:rsidR="007B6A0E" w:rsidRDefault="007B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66794839">
    <w:abstractNumId w:val="37"/>
  </w:num>
  <w:num w:numId="2" w16cid:durableId="758411672">
    <w:abstractNumId w:val="20"/>
  </w:num>
  <w:num w:numId="3" w16cid:durableId="712580579">
    <w:abstractNumId w:val="13"/>
  </w:num>
  <w:num w:numId="4" w16cid:durableId="316495105">
    <w:abstractNumId w:val="8"/>
  </w:num>
  <w:num w:numId="5" w16cid:durableId="1085999629">
    <w:abstractNumId w:val="10"/>
  </w:num>
  <w:num w:numId="6" w16cid:durableId="1407410111">
    <w:abstractNumId w:val="44"/>
  </w:num>
  <w:num w:numId="7" w16cid:durableId="422652827">
    <w:abstractNumId w:val="35"/>
  </w:num>
  <w:num w:numId="8" w16cid:durableId="989560415">
    <w:abstractNumId w:val="17"/>
  </w:num>
  <w:num w:numId="9" w16cid:durableId="1698962845">
    <w:abstractNumId w:val="23"/>
  </w:num>
  <w:num w:numId="10" w16cid:durableId="1214002996">
    <w:abstractNumId w:val="21"/>
  </w:num>
  <w:num w:numId="11" w16cid:durableId="909803202">
    <w:abstractNumId w:val="29"/>
  </w:num>
  <w:num w:numId="12" w16cid:durableId="553659572">
    <w:abstractNumId w:val="39"/>
  </w:num>
  <w:num w:numId="13" w16cid:durableId="1116412826">
    <w:abstractNumId w:val="16"/>
  </w:num>
  <w:num w:numId="14" w16cid:durableId="1948659590">
    <w:abstractNumId w:val="11"/>
  </w:num>
  <w:num w:numId="15" w16cid:durableId="2054191685">
    <w:abstractNumId w:val="36"/>
  </w:num>
  <w:num w:numId="16" w16cid:durableId="516847407">
    <w:abstractNumId w:val="48"/>
  </w:num>
  <w:num w:numId="17" w16cid:durableId="1324358200">
    <w:abstractNumId w:val="30"/>
  </w:num>
  <w:num w:numId="18" w16cid:durableId="333656321">
    <w:abstractNumId w:val="7"/>
  </w:num>
  <w:num w:numId="19" w16cid:durableId="865748830">
    <w:abstractNumId w:val="24"/>
  </w:num>
  <w:num w:numId="20" w16cid:durableId="2128968122">
    <w:abstractNumId w:val="0"/>
  </w:num>
  <w:num w:numId="21" w16cid:durableId="926696687">
    <w:abstractNumId w:val="38"/>
  </w:num>
  <w:num w:numId="22" w16cid:durableId="1803113979">
    <w:abstractNumId w:val="34"/>
  </w:num>
  <w:num w:numId="23" w16cid:durableId="2016373086">
    <w:abstractNumId w:val="42"/>
  </w:num>
  <w:num w:numId="24" w16cid:durableId="1457259739">
    <w:abstractNumId w:val="31"/>
  </w:num>
  <w:num w:numId="25" w16cid:durableId="965620711">
    <w:abstractNumId w:val="5"/>
  </w:num>
  <w:num w:numId="26" w16cid:durableId="1447037914">
    <w:abstractNumId w:val="3"/>
  </w:num>
  <w:num w:numId="27" w16cid:durableId="1252663579">
    <w:abstractNumId w:val="12"/>
  </w:num>
  <w:num w:numId="28" w16cid:durableId="1941719259">
    <w:abstractNumId w:val="49"/>
  </w:num>
  <w:num w:numId="29" w16cid:durableId="133763062">
    <w:abstractNumId w:val="18"/>
  </w:num>
  <w:num w:numId="30" w16cid:durableId="1936857935">
    <w:abstractNumId w:val="27"/>
  </w:num>
  <w:num w:numId="31" w16cid:durableId="1358658637">
    <w:abstractNumId w:val="47"/>
  </w:num>
  <w:num w:numId="32" w16cid:durableId="1492604723">
    <w:abstractNumId w:val="15"/>
  </w:num>
  <w:num w:numId="33" w16cid:durableId="1740320955">
    <w:abstractNumId w:val="46"/>
  </w:num>
  <w:num w:numId="34" w16cid:durableId="1178547383">
    <w:abstractNumId w:val="41"/>
  </w:num>
  <w:num w:numId="35" w16cid:durableId="1580795653">
    <w:abstractNumId w:val="9"/>
  </w:num>
  <w:num w:numId="36" w16cid:durableId="1018048011">
    <w:abstractNumId w:val="1"/>
  </w:num>
  <w:num w:numId="37" w16cid:durableId="1152872416">
    <w:abstractNumId w:val="26"/>
  </w:num>
  <w:num w:numId="38" w16cid:durableId="1179583244">
    <w:abstractNumId w:val="45"/>
  </w:num>
  <w:num w:numId="39" w16cid:durableId="1696808511">
    <w:abstractNumId w:val="33"/>
  </w:num>
  <w:num w:numId="40" w16cid:durableId="1869099868">
    <w:abstractNumId w:val="22"/>
  </w:num>
  <w:num w:numId="41" w16cid:durableId="179974560">
    <w:abstractNumId w:val="6"/>
  </w:num>
  <w:num w:numId="42" w16cid:durableId="143131205">
    <w:abstractNumId w:val="32"/>
  </w:num>
  <w:num w:numId="43" w16cid:durableId="476462010">
    <w:abstractNumId w:val="14"/>
  </w:num>
  <w:num w:numId="44" w16cid:durableId="198982581">
    <w:abstractNumId w:val="43"/>
  </w:num>
  <w:num w:numId="45" w16cid:durableId="451940260">
    <w:abstractNumId w:val="4"/>
  </w:num>
  <w:num w:numId="46" w16cid:durableId="682168409">
    <w:abstractNumId w:val="25"/>
  </w:num>
  <w:num w:numId="47" w16cid:durableId="843982222">
    <w:abstractNumId w:val="19"/>
  </w:num>
  <w:num w:numId="48" w16cid:durableId="1086732171">
    <w:abstractNumId w:val="28"/>
  </w:num>
  <w:num w:numId="49" w16cid:durableId="1387753755">
    <w:abstractNumId w:val="40"/>
  </w:num>
  <w:num w:numId="50" w16cid:durableId="128481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95895"/>
    <w:rsid w:val="002A6F24"/>
    <w:rsid w:val="002D6BE1"/>
    <w:rsid w:val="00304146"/>
    <w:rsid w:val="00333C94"/>
    <w:rsid w:val="00337254"/>
    <w:rsid w:val="003515C1"/>
    <w:rsid w:val="004A4BF1"/>
    <w:rsid w:val="00572108"/>
    <w:rsid w:val="00597374"/>
    <w:rsid w:val="005D07C4"/>
    <w:rsid w:val="006A5215"/>
    <w:rsid w:val="00734F4A"/>
    <w:rsid w:val="00764826"/>
    <w:rsid w:val="007B6A0E"/>
    <w:rsid w:val="00822EC3"/>
    <w:rsid w:val="00851A6D"/>
    <w:rsid w:val="00865E82"/>
    <w:rsid w:val="008908EB"/>
    <w:rsid w:val="0089313C"/>
    <w:rsid w:val="008C1CAE"/>
    <w:rsid w:val="00922817"/>
    <w:rsid w:val="00954CBB"/>
    <w:rsid w:val="00963FC3"/>
    <w:rsid w:val="00A606D5"/>
    <w:rsid w:val="00A84C70"/>
    <w:rsid w:val="00B17B8D"/>
    <w:rsid w:val="00B6793B"/>
    <w:rsid w:val="00B97C74"/>
    <w:rsid w:val="00BA5301"/>
    <w:rsid w:val="00CE3043"/>
    <w:rsid w:val="00D2070C"/>
    <w:rsid w:val="00D56947"/>
    <w:rsid w:val="00D70B2B"/>
    <w:rsid w:val="00DA17DC"/>
    <w:rsid w:val="00DE5398"/>
    <w:rsid w:val="00E243F2"/>
    <w:rsid w:val="00EE48D0"/>
    <w:rsid w:val="00F316C3"/>
    <w:rsid w:val="00F8304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uiPriority w:val="99"/>
    <w:unhideWhenUsed/>
    <w:qFormat/>
    <w:rsid w:val="00DA17DC"/>
    <w:rPr>
      <w:color w:val="0000FF"/>
      <w:u w:val="single"/>
    </w:rPr>
  </w:style>
  <w:style w:type="table" w:styleId="a8">
    <w:name w:val="Table Grid"/>
    <w:basedOn w:val="a1"/>
    <w:uiPriority w:val="39"/>
    <w:qFormat/>
    <w:rsid w:val="00DA17D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semiHidden/>
    <w:unhideWhenUsed/>
    <w:qFormat/>
    <w:rsid w:val="00DA17DC"/>
  </w:style>
  <w:style w:type="character" w:styleId="-0">
    <w:name w:val="FollowedHyperlink"/>
    <w:basedOn w:val="a0"/>
    <w:uiPriority w:val="99"/>
    <w:semiHidden/>
    <w:unhideWhenUsed/>
    <w:rsid w:val="00BA5301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BA5301"/>
    <w:rPr>
      <w:sz w:val="16"/>
      <w:szCs w:val="16"/>
    </w:rPr>
  </w:style>
  <w:style w:type="paragraph" w:styleId="ab">
    <w:name w:val="annotation text"/>
    <w:basedOn w:val="a"/>
    <w:link w:val="Char1"/>
    <w:uiPriority w:val="99"/>
    <w:semiHidden/>
    <w:unhideWhenUsed/>
    <w:rsid w:val="00BA5301"/>
    <w:rPr>
      <w:sz w:val="20"/>
      <w:szCs w:val="20"/>
    </w:rPr>
  </w:style>
  <w:style w:type="character" w:customStyle="1" w:styleId="Char1">
    <w:name w:val="Κείμενο σχολίου Char"/>
    <w:basedOn w:val="a0"/>
    <w:link w:val="ab"/>
    <w:uiPriority w:val="99"/>
    <w:semiHidden/>
    <w:rsid w:val="00BA5301"/>
    <w:rPr>
      <w:rFonts w:ascii="Calibri" w:eastAsia="Calibri" w:hAnsi="Calibri" w:cs="Calibri"/>
      <w:sz w:val="20"/>
      <w:szCs w:val="20"/>
      <w:lang w:val="el-GR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BA5301"/>
    <w:rPr>
      <w:b/>
      <w:bCs/>
    </w:rPr>
  </w:style>
  <w:style w:type="character" w:customStyle="1" w:styleId="Char2">
    <w:name w:val="Θέμα σχολίου Char"/>
    <w:basedOn w:val="Char1"/>
    <w:link w:val="ac"/>
    <w:uiPriority w:val="99"/>
    <w:semiHidden/>
    <w:rsid w:val="00BA5301"/>
    <w:rPr>
      <w:rFonts w:ascii="Calibri" w:eastAsia="Calibri" w:hAnsi="Calibri" w:cs="Calibri"/>
      <w:b/>
      <w:bCs/>
      <w:sz w:val="20"/>
      <w:szCs w:val="20"/>
      <w:lang w:val="el-GR"/>
    </w:rPr>
  </w:style>
  <w:style w:type="paragraph" w:styleId="ad">
    <w:name w:val="Balloon Text"/>
    <w:basedOn w:val="a"/>
    <w:link w:val="Char3"/>
    <w:uiPriority w:val="99"/>
    <w:semiHidden/>
    <w:unhideWhenUsed/>
    <w:rsid w:val="00BA5301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d"/>
    <w:uiPriority w:val="99"/>
    <w:semiHidden/>
    <w:rsid w:val="00BA5301"/>
    <w:rPr>
      <w:rFonts w:ascii="Segoe UI" w:eastAsia="Calibri" w:hAnsi="Segoe UI" w:cs="Segoe UI"/>
      <w:sz w:val="18"/>
      <w:szCs w:val="18"/>
      <w:lang w:val="el-GR"/>
    </w:rPr>
  </w:style>
  <w:style w:type="paragraph" w:styleId="ae">
    <w:name w:val="Revision"/>
    <w:hidden/>
    <w:uiPriority w:val="99"/>
    <w:semiHidden/>
    <w:rsid w:val="00764826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s.sch.gr/4gymaiga/files/2015/01/T%CE%BF-%CE%BD%CE%B5%CF%81%CF%8C-%CF%83%CF%84%CE%B7-%CE%BB%CE%BF%CE%B3%CE%BF%CF%84%CE%B5%CF%87%CE%BD%CE%AF%CE%B1-%CE%A4%CE%BC%CE%AE%CE%BC%CE%B1-%CE%922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ftodioikisi.gr/ygeia/ereyna-an-pinoyn-ayta-ta-anapsyktika-ta-paidia-einai-dyo-fores-pio-pithanon-na-dokimasoyn-alkoo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hefoodprocessors.com/podcast-item/%ce%b5%cf%80%ce%b5%ce%b9%cf%83%cf%8c%ce%b4%ce%b9%ce%bf-23-%ce%b5%ce%bd%ce%b5%cf%81%ce%b3%ce%b5%ce%b9%ce%b1%ce%ba%ce%ac-%ce%ba%ce%b1%ce%b9-%ce%b9%cf%83%ce%bf%cf%84%ce%bf%ce%bd%ce%b9%ce%ba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ealthstat.gr/ev-zin/26298/giati-den-einai-kali-idea-ta-paidia-na-min-pinoun-energeiaka-pota-ta-paidia-sas" TargetMode="External"/><Relationship Id="rId10" Type="http://schemas.openxmlformats.org/officeDocument/2006/relationships/hyperlink" Target="https://efiveia.gr/eparkis-enidatosi-kai-o-kathorostikos-rolos-stin-igeia-ton-efivon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retalive.gr/ygeia/paidiki-pahysarkia-kai-katanalosi-anapsyktik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Nikoletta Theodorou</cp:lastModifiedBy>
  <cp:revision>2</cp:revision>
  <dcterms:created xsi:type="dcterms:W3CDTF">2024-12-19T20:23:00Z</dcterms:created>
  <dcterms:modified xsi:type="dcterms:W3CDTF">2024-12-19T20:23:00Z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